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552" w:tblpY="2403"/>
        <w:tblOverlap w:val="never"/>
        <w:tblW w:w="483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3490"/>
        <w:gridCol w:w="949"/>
        <w:gridCol w:w="1819"/>
        <w:gridCol w:w="1137"/>
      </w:tblGrid>
      <w:tr w14:paraId="7814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11" w:type="pct"/>
            <w:vAlign w:val="center"/>
          </w:tcPr>
          <w:p w14:paraId="0645371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118" w:type="pct"/>
            <w:vAlign w:val="center"/>
          </w:tcPr>
          <w:p w14:paraId="2313D93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三级等保测评系统名称</w:t>
            </w:r>
          </w:p>
        </w:tc>
        <w:tc>
          <w:tcPr>
            <w:tcW w:w="576" w:type="pct"/>
            <w:vAlign w:val="center"/>
          </w:tcPr>
          <w:p w14:paraId="56FEAFC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104" w:type="pct"/>
            <w:vAlign w:val="center"/>
          </w:tcPr>
          <w:p w14:paraId="215DE44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附加服务</w:t>
            </w:r>
          </w:p>
        </w:tc>
        <w:tc>
          <w:tcPr>
            <w:tcW w:w="689" w:type="pct"/>
            <w:vAlign w:val="center"/>
          </w:tcPr>
          <w:p w14:paraId="4D343FA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价格</w:t>
            </w:r>
          </w:p>
        </w:tc>
      </w:tr>
      <w:tr w14:paraId="53C3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511" w:type="pct"/>
            <w:vAlign w:val="center"/>
          </w:tcPr>
          <w:p w14:paraId="7D8D6CB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18" w:type="pct"/>
            <w:vAlign w:val="center"/>
          </w:tcPr>
          <w:p w14:paraId="34834FF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cstheme="minorEastAsia"/>
                <w:b w:val="0"/>
                <w:bCs/>
                <w:color w:val="C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射阳县中医院临床信息管理系统</w:t>
            </w:r>
          </w:p>
        </w:tc>
        <w:tc>
          <w:tcPr>
            <w:tcW w:w="576" w:type="pct"/>
            <w:vAlign w:val="center"/>
          </w:tcPr>
          <w:p w14:paraId="617BD0A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04" w:type="pct"/>
            <w:vMerge w:val="restart"/>
            <w:vAlign w:val="top"/>
          </w:tcPr>
          <w:p w14:paraId="134D6F2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1.</w:t>
            </w:r>
          </w:p>
          <w:p w14:paraId="173389B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2.</w:t>
            </w:r>
          </w:p>
          <w:p w14:paraId="3F35400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3.</w:t>
            </w:r>
          </w:p>
          <w:p w14:paraId="05652C9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default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689" w:type="pct"/>
            <w:vMerge w:val="restart"/>
            <w:vAlign w:val="center"/>
          </w:tcPr>
          <w:p w14:paraId="006F175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556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511" w:type="pct"/>
            <w:vAlign w:val="center"/>
          </w:tcPr>
          <w:p w14:paraId="44F013C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18" w:type="pct"/>
            <w:vAlign w:val="center"/>
          </w:tcPr>
          <w:p w14:paraId="79A5EB6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射阳县中医院医院信息平台</w:t>
            </w:r>
          </w:p>
        </w:tc>
        <w:tc>
          <w:tcPr>
            <w:tcW w:w="576" w:type="pct"/>
            <w:vAlign w:val="center"/>
          </w:tcPr>
          <w:p w14:paraId="47DBF16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04" w:type="pct"/>
            <w:vMerge w:val="continue"/>
            <w:vAlign w:val="top"/>
          </w:tcPr>
          <w:p w14:paraId="03D1325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default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vAlign w:val="center"/>
          </w:tcPr>
          <w:p w14:paraId="69A1AA3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21F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2630" w:type="pct"/>
            <w:gridSpan w:val="2"/>
            <w:vAlign w:val="center"/>
          </w:tcPr>
          <w:p w14:paraId="17A0FA0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报价（大写）</w:t>
            </w:r>
            <w:bookmarkStart w:id="0" w:name="_GoBack"/>
            <w:bookmarkEnd w:id="0"/>
          </w:p>
        </w:tc>
        <w:tc>
          <w:tcPr>
            <w:tcW w:w="2369" w:type="pct"/>
            <w:gridSpan w:val="3"/>
            <w:vAlign w:val="center"/>
          </w:tcPr>
          <w:p w14:paraId="28E1665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C55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7" w:hRule="atLeast"/>
        </w:trPr>
        <w:tc>
          <w:tcPr>
            <w:tcW w:w="5000" w:type="pct"/>
            <w:gridSpan w:val="5"/>
            <w:vAlign w:val="center"/>
          </w:tcPr>
          <w:p w14:paraId="2CCB310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备注：</w:t>
            </w:r>
          </w:p>
          <w:p w14:paraId="6029721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1、中标方需免费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给院方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提供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一台原厂质保内态势感知硬件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设备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（吞吐量不低于1G），使用期1年。（中标后5个工作日内</w:t>
            </w:r>
            <w:r>
              <w:rPr>
                <w:rFonts w:hint="eastAsia" w:asciiTheme="minorEastAsia" w:hAnsiTheme="minorEastAsia" w:cstheme="minorEastAsia"/>
                <w:b w:val="0"/>
                <w:bCs/>
                <w:spacing w:val="2"/>
                <w:sz w:val="28"/>
                <w:szCs w:val="28"/>
                <w:lang w:val="en-US" w:eastAsia="zh-CN"/>
              </w:rPr>
              <w:t>安装调试完毕然后再开展测评工作，未按时提供作废标处理）</w:t>
            </w:r>
          </w:p>
          <w:p w14:paraId="2D8F4BC7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2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2、中标需为我院免费提供网络安全服务包括1次网络安全培训、1次技能培训；元旦、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春节期间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派专业工程师（最低要求工程师具备CISP证书）驻场；现有机房网络安全架构梳理，提供最优的网络拓扑图并协助医院进行架构调整；每月对防火墙、杀毒软件等安全设备进行病毒库升级；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2"/>
                <w:sz w:val="28"/>
                <w:szCs w:val="28"/>
              </w:rPr>
              <w:t>提供专业7*24小时事件应急响应现场处理、恢复以及事后报告编制；策划网络与信息安全应急演练；提供国家网络安全宣传周策划、资料、宣传、组织及相关服务等；</w:t>
            </w:r>
          </w:p>
          <w:p w14:paraId="0FECF102">
            <w:pPr>
              <w:pStyle w:val="2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2"/>
                <w:sz w:val="28"/>
                <w:szCs w:val="28"/>
                <w:lang w:val="en-US" w:eastAsia="zh-CN"/>
              </w:rPr>
              <w:t>3、以上2项为我院基础要求服务，投标人如有其他服务可自行添加。</w:t>
            </w:r>
          </w:p>
        </w:tc>
      </w:tr>
    </w:tbl>
    <w:p w14:paraId="43D48030">
      <w:pPr>
        <w:pStyle w:val="2"/>
        <w:tabs>
          <w:tab w:val="center" w:pos="4563"/>
          <w:tab w:val="left" w:pos="6628"/>
        </w:tabs>
        <w:jc w:val="center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射阳县中医院三级网络安全等级保护测评项目报价单</w:t>
      </w:r>
    </w:p>
    <w:p w14:paraId="39071012">
      <w:pPr>
        <w:bidi w:val="0"/>
        <w:rPr>
          <w:rFonts w:hint="eastAsia"/>
          <w:lang w:val="en-US" w:eastAsia="zh-CN"/>
        </w:rPr>
      </w:pPr>
    </w:p>
    <w:p w14:paraId="1C8D5AE3">
      <w:pPr>
        <w:bidi w:val="0"/>
        <w:rPr>
          <w:rFonts w:hint="eastAsia"/>
          <w:sz w:val="24"/>
          <w:szCs w:val="24"/>
          <w:lang w:val="en-US" w:eastAsia="zh-CN"/>
        </w:rPr>
      </w:pPr>
    </w:p>
    <w:p w14:paraId="735F2CCB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333333"/>
          <w:sz w:val="28"/>
          <w:szCs w:val="28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333333"/>
          <w:sz w:val="28"/>
          <w:szCs w:val="28"/>
          <w:vertAlign w:val="baseline"/>
          <w:lang w:val="en-US" w:eastAsia="zh-CN"/>
        </w:rPr>
        <w:t xml:space="preserve">报价人（签字）：            报价日期：           </w:t>
      </w:r>
    </w:p>
    <w:p w14:paraId="01F4D3F4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333333"/>
          <w:sz w:val="28"/>
          <w:szCs w:val="28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333333"/>
          <w:sz w:val="28"/>
          <w:szCs w:val="28"/>
          <w:vertAlign w:val="baseline"/>
          <w:lang w:val="en-US" w:eastAsia="zh-CN"/>
        </w:rPr>
        <w:t>报价单位（盖章）：</w:t>
      </w:r>
      <w:r>
        <w:rPr>
          <w:rFonts w:hint="eastAsia" w:asciiTheme="minorEastAsia" w:hAnsiTheme="minorEastAsia" w:cstheme="minorEastAsia"/>
          <w:b w:val="0"/>
          <w:bCs/>
          <w:color w:val="333333"/>
          <w:sz w:val="28"/>
          <w:szCs w:val="28"/>
          <w:vertAlign w:val="baselin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333333"/>
          <w:sz w:val="28"/>
          <w:szCs w:val="28"/>
          <w:vertAlign w:val="baseline"/>
          <w:lang w:val="en-US" w:eastAsia="zh-CN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3NGYyOWNlYTk5ZTk3NDQ1YjViNzI0NmQwNTYwMmYifQ=="/>
  </w:docVars>
  <w:rsids>
    <w:rsidRoot w:val="738C00BB"/>
    <w:rsid w:val="17B22EB9"/>
    <w:rsid w:val="26963626"/>
    <w:rsid w:val="344C64DD"/>
    <w:rsid w:val="41503FB7"/>
    <w:rsid w:val="42970E4E"/>
    <w:rsid w:val="45F66EC3"/>
    <w:rsid w:val="5183103A"/>
    <w:rsid w:val="52183FB4"/>
    <w:rsid w:val="5DF70C36"/>
    <w:rsid w:val="6AAA0710"/>
    <w:rsid w:val="6BAD5721"/>
    <w:rsid w:val="73244B03"/>
    <w:rsid w:val="738C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楷体_GB2312" w:hAnsi="Arial" w:eastAsia="楷体_GB2312"/>
      <w:sz w:val="28"/>
      <w:szCs w:val="2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426</Characters>
  <Lines>0</Lines>
  <Paragraphs>0</Paragraphs>
  <TotalTime>4</TotalTime>
  <ScaleCrop>false</ScaleCrop>
  <LinksUpToDate>false</LinksUpToDate>
  <CharactersWithSpaces>460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2022-11-09T15:40:00Z</dcterms:created>
  <dc:creator>Administrator</dc:creator>
  <cp:lastModifiedBy>.</cp:lastModifiedBy>
  <dcterms:modified xsi:type="dcterms:W3CDTF">2026-08-14T03:01:14Z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5213407F8E574FF08687D0E7FB3D5176_13</vt:lpwstr>
  </property>
  <property fmtid="{D5CDD505-2E9C-101B-9397-08002B2CF9AE}" pid="4" name="KSOTemplateDocerSaveRecord">
    <vt:lpwstr>eyJoZGlkIjoiZTVjMDBkYWEwZDM2NjNmZjBkZGE5YTBiZTUyZmZkMGIiLCJ1c2VySWQiOiI4NzY4MjI4NTEifQ==</vt:lpwstr>
  </property>
</Properties>
</file>